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6741D9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rtl/>
          <w:lang w:eastAsia="en-US"/>
        </w:rPr>
      </w:pPr>
      <w:r w:rsidRPr="007C21C7">
        <w:rPr>
          <w:rFonts w:ascii="David" w:hAnsi="David"/>
          <w:rtl/>
          <w:lang w:eastAsia="en-US"/>
        </w:rPr>
        <w:t>מדינת ישראל</w:t>
      </w:r>
    </w:p>
    <w:p w14:paraId="4C55D24F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7C21C7">
          <w:rPr>
            <w:rFonts w:ascii="David" w:hAnsi="David"/>
            <w:rtl/>
            <w:lang w:eastAsia="en-US"/>
          </w:rPr>
          <w:t>משרד החינוך</w:t>
        </w:r>
      </w:smartTag>
      <w:r w:rsidRPr="007C21C7">
        <w:rPr>
          <w:rFonts w:ascii="David" w:hAnsi="David"/>
          <w:rtl/>
          <w:lang w:eastAsia="en-US"/>
        </w:rPr>
        <w:t xml:space="preserve"> </w:t>
      </w:r>
    </w:p>
    <w:p w14:paraId="13720E8C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sz w:val="26"/>
          <w:szCs w:val="26"/>
          <w:rtl/>
          <w:lang w:eastAsia="en-US"/>
        </w:rPr>
      </w:pPr>
      <w:r w:rsidRPr="007C21C7">
        <w:rPr>
          <w:rFonts w:ascii="David" w:hAnsi="David"/>
          <w:sz w:val="26"/>
          <w:szCs w:val="26"/>
          <w:rtl/>
          <w:lang w:eastAsia="en-US"/>
        </w:rPr>
        <w:t>אגף בכיר, תפעול רכש ולוגיסטיקה</w:t>
      </w:r>
    </w:p>
    <w:p w14:paraId="19A4CF47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sz w:val="26"/>
          <w:szCs w:val="26"/>
          <w:rtl/>
          <w:lang w:eastAsia="en-US"/>
        </w:rPr>
      </w:pPr>
      <w:r w:rsidRPr="007C21C7">
        <w:rPr>
          <w:rFonts w:ascii="David" w:hAnsi="David"/>
          <w:sz w:val="26"/>
          <w:szCs w:val="26"/>
          <w:rtl/>
          <w:lang w:eastAsia="en-US"/>
        </w:rPr>
        <w:t>אגף רכש מכרזים והתקשרויות</w:t>
      </w:r>
    </w:p>
    <w:p w14:paraId="2B789670" w14:textId="43A8AAE8" w:rsidR="00F40E36" w:rsidRPr="007C21C7" w:rsidRDefault="009645AE" w:rsidP="00FD78E1">
      <w:pPr>
        <w:keepNext/>
        <w:keepLines/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 w:hint="cs"/>
          <w:sz w:val="22"/>
          <w:rtl/>
          <w:lang w:eastAsia="en-US"/>
        </w:rPr>
        <w:t>25</w:t>
      </w:r>
      <w:r w:rsidR="00F40E36" w:rsidRPr="007C21C7">
        <w:rPr>
          <w:rFonts w:ascii="David" w:hAnsi="David"/>
          <w:sz w:val="22"/>
          <w:rtl/>
          <w:lang w:eastAsia="en-US"/>
        </w:rPr>
        <w:t xml:space="preserve"> </w:t>
      </w:r>
      <w:r w:rsidR="005B28A6" w:rsidRPr="007C21C7">
        <w:rPr>
          <w:rFonts w:ascii="David" w:hAnsi="David"/>
          <w:sz w:val="22"/>
          <w:rtl/>
          <w:lang w:eastAsia="en-US"/>
        </w:rPr>
        <w:t>ב</w:t>
      </w:r>
      <w:r>
        <w:rPr>
          <w:rFonts w:ascii="David" w:hAnsi="David" w:hint="cs"/>
          <w:sz w:val="22"/>
          <w:rtl/>
          <w:lang w:eastAsia="en-US"/>
        </w:rPr>
        <w:t>נובמ</w:t>
      </w:r>
      <w:r w:rsidR="005959A5">
        <w:rPr>
          <w:rFonts w:ascii="David" w:hAnsi="David" w:hint="cs"/>
          <w:sz w:val="22"/>
          <w:rtl/>
          <w:lang w:eastAsia="en-US"/>
        </w:rPr>
        <w:t xml:space="preserve">בר </w:t>
      </w:r>
      <w:r w:rsidR="00F40E36" w:rsidRPr="007C21C7">
        <w:rPr>
          <w:rFonts w:ascii="David" w:hAnsi="David"/>
          <w:sz w:val="22"/>
          <w:rtl/>
          <w:lang w:eastAsia="en-US"/>
        </w:rPr>
        <w:t>202</w:t>
      </w:r>
      <w:r w:rsidR="005B28A6" w:rsidRPr="007C21C7">
        <w:rPr>
          <w:rFonts w:ascii="David" w:hAnsi="David"/>
          <w:sz w:val="22"/>
          <w:rtl/>
          <w:lang w:eastAsia="en-US"/>
        </w:rPr>
        <w:t>5</w:t>
      </w:r>
    </w:p>
    <w:p w14:paraId="6388F85C" w14:textId="77777777" w:rsidR="00603C5E" w:rsidRPr="007C21C7" w:rsidRDefault="00603C5E" w:rsidP="00FD78E1">
      <w:pPr>
        <w:keepNext/>
        <w:keepLines/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</w:p>
    <w:p w14:paraId="05BF5922" w14:textId="405CD217" w:rsidR="00603C5E" w:rsidRDefault="005959A5" w:rsidP="009645AE">
      <w:pPr>
        <w:keepNext/>
        <w:keepLines/>
        <w:spacing w:line="300" w:lineRule="atLeast"/>
        <w:jc w:val="center"/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</w:pPr>
      <w:r w:rsidRPr="005959A5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>מכרז</w:t>
      </w:r>
      <w:r w:rsidRPr="005959A5">
        <w:rPr>
          <w:rFonts w:ascii="David" w:hAnsi="David"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 w:rsidR="009645AE" w:rsidRPr="009645AE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 xml:space="preserve">מס' 30/11.2025: מכרז משלים לקבלת שירותי ייעוץ והנחייה בתחומי האדריכלות עבור </w:t>
      </w:r>
      <w:proofErr w:type="spellStart"/>
      <w:r w:rsidR="009645AE" w:rsidRPr="009645AE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>המינהל</w:t>
      </w:r>
      <w:proofErr w:type="spellEnd"/>
      <w:r w:rsidR="009645AE" w:rsidRPr="009645AE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 xml:space="preserve"> לפיתוח מערכת החינוך</w:t>
      </w:r>
    </w:p>
    <w:p w14:paraId="7B71A475" w14:textId="77777777" w:rsidR="005959A5" w:rsidRPr="007C21C7" w:rsidRDefault="005959A5" w:rsidP="005959A5">
      <w:pPr>
        <w:keepNext/>
        <w:keepLines/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4775AED0" w14:textId="29C47A90" w:rsidR="00FA7FE0" w:rsidRPr="007C21C7" w:rsidRDefault="00F40E36" w:rsidP="00A319E3">
      <w:pPr>
        <w:keepNext/>
        <w:keepLines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 w:rsidRPr="007C21C7"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5959A5">
        <w:rPr>
          <w:rFonts w:ascii="David" w:hAnsi="David" w:hint="cs"/>
          <w:b/>
          <w:bCs/>
          <w:sz w:val="30"/>
          <w:szCs w:val="30"/>
          <w:u w:val="single"/>
          <w:rtl/>
        </w:rPr>
        <w:t>1</w:t>
      </w:r>
    </w:p>
    <w:tbl>
      <w:tblPr>
        <w:tblStyle w:val="af0"/>
        <w:tblpPr w:leftFromText="180" w:rightFromText="180" w:vertAnchor="text" w:tblpXSpec="right" w:tblpY="1"/>
        <w:tblOverlap w:val="never"/>
        <w:bidiVisual/>
        <w:tblW w:w="15201" w:type="dxa"/>
        <w:tblLayout w:type="fixed"/>
        <w:tblLook w:val="04A0" w:firstRow="1" w:lastRow="0" w:firstColumn="1" w:lastColumn="0" w:noHBand="0" w:noVBand="1"/>
      </w:tblPr>
      <w:tblGrid>
        <w:gridCol w:w="814"/>
        <w:gridCol w:w="1631"/>
        <w:gridCol w:w="7654"/>
        <w:gridCol w:w="5102"/>
      </w:tblGrid>
      <w:tr w:rsidR="00766A19" w:rsidRPr="00114818" w14:paraId="6752DF32" w14:textId="77777777" w:rsidTr="00766A19">
        <w:trPr>
          <w:tblHeader/>
        </w:trPr>
        <w:tc>
          <w:tcPr>
            <w:tcW w:w="814" w:type="dxa"/>
            <w:vAlign w:val="center"/>
          </w:tcPr>
          <w:p w14:paraId="0D0A9972" w14:textId="77777777" w:rsidR="001D04AA" w:rsidRPr="00114818" w:rsidRDefault="001D04AA" w:rsidP="00766A19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114818">
              <w:rPr>
                <w:rFonts w:ascii="David" w:hAnsi="David"/>
                <w:b/>
                <w:bCs/>
                <w:rtl/>
                <w:lang w:eastAsia="en-US"/>
              </w:rPr>
              <w:t>סידורי</w:t>
            </w:r>
          </w:p>
        </w:tc>
        <w:tc>
          <w:tcPr>
            <w:tcW w:w="1631" w:type="dxa"/>
          </w:tcPr>
          <w:p w14:paraId="19DD8FA6" w14:textId="2CDD5141" w:rsidR="001D04AA" w:rsidRPr="00114818" w:rsidRDefault="001D04AA" w:rsidP="00766A19">
            <w:pPr>
              <w:keepNext/>
              <w:keepLines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  <w:r w:rsidRPr="00114818">
              <w:rPr>
                <w:rFonts w:ascii="David" w:hAnsi="David"/>
                <w:b/>
                <w:bCs/>
                <w:rtl/>
                <w:lang w:eastAsia="en-US"/>
              </w:rPr>
              <w:t>מספר הסעיף אליו מתייחסת השאלה/הבהרה</w:t>
            </w:r>
          </w:p>
        </w:tc>
        <w:tc>
          <w:tcPr>
            <w:tcW w:w="7654" w:type="dxa"/>
          </w:tcPr>
          <w:p w14:paraId="63DC8069" w14:textId="77777777" w:rsidR="001D04AA" w:rsidRPr="00114818" w:rsidRDefault="001D04AA" w:rsidP="00766A19">
            <w:pPr>
              <w:keepNext/>
              <w:keepLines/>
              <w:rPr>
                <w:rFonts w:ascii="David" w:hAnsi="David"/>
                <w:b/>
                <w:bCs/>
                <w:u w:val="single"/>
                <w:rtl/>
              </w:rPr>
            </w:pPr>
            <w:r w:rsidRPr="00114818">
              <w:rPr>
                <w:rFonts w:ascii="David" w:hAnsi="David"/>
                <w:b/>
                <w:bCs/>
                <w:rtl/>
                <w:lang w:eastAsia="en-US"/>
              </w:rPr>
              <w:t>פירוט השאלה / בקשה להבהרה</w:t>
            </w:r>
          </w:p>
        </w:tc>
        <w:tc>
          <w:tcPr>
            <w:tcW w:w="5102" w:type="dxa"/>
          </w:tcPr>
          <w:p w14:paraId="1D372353" w14:textId="77777777" w:rsidR="001D04AA" w:rsidRPr="00114818" w:rsidRDefault="001D04AA" w:rsidP="00766A19">
            <w:pPr>
              <w:keepNext/>
              <w:keepLines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  <w:r w:rsidRPr="00114818">
              <w:rPr>
                <w:rFonts w:ascii="David" w:hAnsi="David"/>
                <w:b/>
                <w:bCs/>
                <w:rtl/>
                <w:lang w:eastAsia="en-US"/>
              </w:rPr>
              <w:t>מענה</w:t>
            </w:r>
          </w:p>
        </w:tc>
      </w:tr>
      <w:tr w:rsidR="009645AE" w:rsidRPr="00114818" w14:paraId="40C1EA9D" w14:textId="77777777" w:rsidTr="00766A19">
        <w:tc>
          <w:tcPr>
            <w:tcW w:w="814" w:type="dxa"/>
          </w:tcPr>
          <w:p w14:paraId="08CF5B5E" w14:textId="77777777" w:rsidR="009645AE" w:rsidRPr="00114818" w:rsidRDefault="009645AE" w:rsidP="009645AE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  <w:vAlign w:val="center"/>
          </w:tcPr>
          <w:p w14:paraId="15F0E5E4" w14:textId="7F018D2F" w:rsidR="009645AE" w:rsidRPr="00114818" w:rsidRDefault="009645AE" w:rsidP="009645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</w:rPr>
              <w:t>1.7</w:t>
            </w:r>
          </w:p>
        </w:tc>
        <w:tc>
          <w:tcPr>
            <w:tcW w:w="7654" w:type="dxa"/>
            <w:vAlign w:val="center"/>
          </w:tcPr>
          <w:p w14:paraId="55B00CE8" w14:textId="0BC3D72B" w:rsidR="009645AE" w:rsidRPr="005959A5" w:rsidRDefault="009645AE" w:rsidP="005D3E46">
            <w:pPr>
              <w:jc w:val="left"/>
            </w:pPr>
            <w:r>
              <w:rPr>
                <w:rFonts w:ascii="David" w:hAnsi="David" w:hint="cs"/>
                <w:color w:val="000000"/>
                <w:rtl/>
              </w:rPr>
              <w:t>האם תאגיד אחד יכול להציע שני יועצים נפרדים במסגרת המכרז, בשתי הצעות נפרדות?</w:t>
            </w:r>
          </w:p>
        </w:tc>
        <w:tc>
          <w:tcPr>
            <w:tcW w:w="5102" w:type="dxa"/>
            <w:vAlign w:val="center"/>
          </w:tcPr>
          <w:p w14:paraId="5DEBF925" w14:textId="0FA1503F" w:rsidR="009645AE" w:rsidRPr="00A319E3" w:rsidRDefault="005D3E46" w:rsidP="009645AE">
            <w:pPr>
              <w:keepNext/>
              <w:keepLines/>
              <w:widowControl w:val="0"/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כן.</w:t>
            </w:r>
          </w:p>
        </w:tc>
      </w:tr>
      <w:tr w:rsidR="009645AE" w:rsidRPr="00114818" w14:paraId="7C446353" w14:textId="77777777" w:rsidTr="00766A19">
        <w:tc>
          <w:tcPr>
            <w:tcW w:w="814" w:type="dxa"/>
          </w:tcPr>
          <w:p w14:paraId="3D4490E3" w14:textId="77777777" w:rsidR="009645AE" w:rsidRPr="00114818" w:rsidRDefault="009645AE" w:rsidP="009645AE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  <w:vAlign w:val="center"/>
          </w:tcPr>
          <w:p w14:paraId="0A772E62" w14:textId="79924FF6" w:rsidR="009645AE" w:rsidRPr="00114818" w:rsidRDefault="009645AE" w:rsidP="009645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</w:rPr>
              <w:t>2.6</w:t>
            </w:r>
          </w:p>
        </w:tc>
        <w:tc>
          <w:tcPr>
            <w:tcW w:w="7654" w:type="dxa"/>
            <w:vAlign w:val="center"/>
          </w:tcPr>
          <w:p w14:paraId="193B17E2" w14:textId="732231DC" w:rsidR="009645AE" w:rsidRPr="005959A5" w:rsidRDefault="009645AE" w:rsidP="005D3E46">
            <w:pPr>
              <w:jc w:val="left"/>
            </w:pPr>
            <w:r>
              <w:rPr>
                <w:rFonts w:ascii="David" w:hAnsi="David" w:hint="cs"/>
                <w:color w:val="000000"/>
                <w:rtl/>
              </w:rPr>
              <w:t>נבקש להבהיר כי הניסיון הוא של היועץ המוצע ולא של המציע, כאשר הניסיון ייחשב לפרויקטים שתוכננו הן כאדריכל עצמאי, הן כאדריכל במסגרת שותפות והן כאדריכל שכיר / שותף בתאגיד המציע.</w:t>
            </w:r>
          </w:p>
        </w:tc>
        <w:tc>
          <w:tcPr>
            <w:tcW w:w="5102" w:type="dxa"/>
            <w:vAlign w:val="center"/>
          </w:tcPr>
          <w:p w14:paraId="0B0FE803" w14:textId="4681CC7E" w:rsidR="009645AE" w:rsidRPr="00A319E3" w:rsidRDefault="005D3E46" w:rsidP="009645AE">
            <w:pPr>
              <w:keepNext/>
              <w:keepLines/>
              <w:widowControl w:val="0"/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הבקשה מתקבלת.</w:t>
            </w:r>
          </w:p>
        </w:tc>
      </w:tr>
      <w:tr w:rsidR="009645AE" w:rsidRPr="00114818" w14:paraId="705F9A2A" w14:textId="77777777" w:rsidTr="00766A19">
        <w:tc>
          <w:tcPr>
            <w:tcW w:w="814" w:type="dxa"/>
          </w:tcPr>
          <w:p w14:paraId="358B9947" w14:textId="77777777" w:rsidR="009645AE" w:rsidRPr="00114818" w:rsidRDefault="009645AE" w:rsidP="009645AE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  <w:vAlign w:val="center"/>
          </w:tcPr>
          <w:p w14:paraId="47840D3D" w14:textId="7D12955D" w:rsidR="009645AE" w:rsidRPr="00114818" w:rsidRDefault="009645AE" w:rsidP="009645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</w:rPr>
              <w:t>8</w:t>
            </w:r>
          </w:p>
        </w:tc>
        <w:tc>
          <w:tcPr>
            <w:tcW w:w="7654" w:type="dxa"/>
            <w:vAlign w:val="center"/>
          </w:tcPr>
          <w:p w14:paraId="2FFCABD6" w14:textId="0D62E5B0" w:rsidR="009645AE" w:rsidRPr="005959A5" w:rsidRDefault="009645AE" w:rsidP="005D3E46">
            <w:pPr>
              <w:keepNext/>
              <w:keepLines/>
              <w:widowControl w:val="0"/>
              <w:jc w:val="left"/>
            </w:pPr>
            <w:r>
              <w:rPr>
                <w:rFonts w:ascii="David" w:hAnsi="David" w:hint="cs"/>
                <w:color w:val="000000"/>
                <w:rtl/>
              </w:rPr>
              <w:t>נבקש שככל שיערוך הקבלן מחקרים בהיקף משמעותי עבור המשרד, יוכל הקבלן לציין את חלקו בביצוע המחקר בפרסומים שונים</w:t>
            </w:r>
            <w:r w:rsidR="005D3E46">
              <w:rPr>
                <w:rFonts w:ascii="David" w:hAnsi="David" w:hint="cs"/>
                <w:color w:val="000000"/>
                <w:rtl/>
              </w:rPr>
              <w:t xml:space="preserve"> </w:t>
            </w:r>
            <w:r>
              <w:rPr>
                <w:rFonts w:ascii="David" w:hAnsi="David" w:hint="cs"/>
                <w:color w:val="000000"/>
                <w:rtl/>
              </w:rPr>
              <w:t>(ללא דרישת זכויות יוצרים).</w:t>
            </w:r>
          </w:p>
        </w:tc>
        <w:tc>
          <w:tcPr>
            <w:tcW w:w="5102" w:type="dxa"/>
            <w:vAlign w:val="center"/>
          </w:tcPr>
          <w:p w14:paraId="0B58FFF2" w14:textId="12407FD5" w:rsidR="009645AE" w:rsidRPr="005D3E46" w:rsidRDefault="002F57B7" w:rsidP="008826D1">
            <w:pPr>
              <w:keepNext/>
              <w:keepLines/>
              <w:widowControl w:val="0"/>
              <w:jc w:val="left"/>
              <w:rPr>
                <w:rFonts w:ascii="David" w:hAnsi="David"/>
                <w:color w:val="000000"/>
                <w:rtl/>
              </w:rPr>
            </w:pPr>
            <w:r w:rsidRPr="008826D1">
              <w:rPr>
                <w:rFonts w:ascii="David" w:hAnsi="David" w:hint="cs"/>
                <w:color w:val="000000"/>
                <w:rtl/>
              </w:rPr>
              <w:t>הפעילות המתוכננת אינה כוללת מחקרים ולכן לא צפוי כי השאלה תהיה רלבנטית לפעילות המוגדרת במכרז.</w:t>
            </w:r>
          </w:p>
        </w:tc>
      </w:tr>
      <w:tr w:rsidR="00713F59" w:rsidRPr="00114818" w14:paraId="720CE4D0" w14:textId="77777777" w:rsidTr="00766A19">
        <w:tc>
          <w:tcPr>
            <w:tcW w:w="814" w:type="dxa"/>
          </w:tcPr>
          <w:p w14:paraId="19569ACF" w14:textId="77777777" w:rsidR="00713F59" w:rsidRPr="00114818" w:rsidRDefault="00713F59" w:rsidP="00713F59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  <w:vAlign w:val="center"/>
          </w:tcPr>
          <w:p w14:paraId="2A7DC6B3" w14:textId="4CF8FA82" w:rsidR="00713F59" w:rsidRPr="00114818" w:rsidRDefault="00713F59" w:rsidP="00713F5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</w:rPr>
              <w:t>15.5.3.1</w:t>
            </w:r>
          </w:p>
        </w:tc>
        <w:tc>
          <w:tcPr>
            <w:tcW w:w="7654" w:type="dxa"/>
            <w:vAlign w:val="center"/>
          </w:tcPr>
          <w:p w14:paraId="363C9027" w14:textId="65E37D90" w:rsidR="00713F59" w:rsidRPr="005959A5" w:rsidRDefault="00713F59" w:rsidP="00713F59">
            <w:pPr>
              <w:jc w:val="left"/>
            </w:pPr>
            <w:r>
              <w:rPr>
                <w:rFonts w:ascii="David" w:hAnsi="David" w:hint="cs"/>
                <w:color w:val="000000"/>
                <w:rtl/>
              </w:rPr>
              <w:t>היות והמכרז הוא מכרז לייעוץ (ולא לתכנון) נבקש להכיר במסגרת הניקוד גם ב</w:t>
            </w:r>
            <w:r w:rsidRPr="00407E3D">
              <w:rPr>
                <w:rFonts w:ascii="David" w:hAnsi="David" w:hint="cs"/>
                <w:color w:val="000000"/>
                <w:u w:val="single"/>
                <w:rtl/>
              </w:rPr>
              <w:t xml:space="preserve">עבודות מחקר </w:t>
            </w:r>
            <w:r>
              <w:rPr>
                <w:rFonts w:ascii="David" w:hAnsi="David" w:hint="cs"/>
                <w:color w:val="000000"/>
                <w:rtl/>
              </w:rPr>
              <w:t>שבוצעו עבור המשרד או גורמים אחרים לטובת ניקוד האיכות.</w:t>
            </w:r>
          </w:p>
        </w:tc>
        <w:tc>
          <w:tcPr>
            <w:tcW w:w="5102" w:type="dxa"/>
            <w:vAlign w:val="center"/>
          </w:tcPr>
          <w:p w14:paraId="4C72FAD0" w14:textId="20928BB0" w:rsidR="00713F59" w:rsidRPr="00A319E3" w:rsidRDefault="00713F59" w:rsidP="00713F59">
            <w:pPr>
              <w:keepNext/>
              <w:keepLines/>
              <w:widowControl w:val="0"/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 w:rsidRPr="00713F59">
              <w:rPr>
                <w:rFonts w:ascii="David" w:hAnsi="David"/>
                <w:color w:val="000000"/>
                <w:rtl/>
              </w:rPr>
              <w:t xml:space="preserve">הבקשה נדחית. השירות הניתן במסגרת המכרז </w:t>
            </w:r>
            <w:r>
              <w:rPr>
                <w:rFonts w:ascii="David" w:hAnsi="David" w:hint="cs"/>
                <w:color w:val="000000"/>
                <w:rtl/>
              </w:rPr>
              <w:t>אינו כולל עבודות מחקר</w:t>
            </w:r>
            <w:r w:rsidRPr="00713F59">
              <w:rPr>
                <w:rFonts w:ascii="David" w:hAnsi="David"/>
                <w:color w:val="000000"/>
                <w:rtl/>
              </w:rPr>
              <w:t xml:space="preserve"> ולכן ניסיון בע</w:t>
            </w:r>
            <w:r>
              <w:rPr>
                <w:rFonts w:ascii="David" w:hAnsi="David" w:hint="cs"/>
                <w:color w:val="000000"/>
                <w:rtl/>
              </w:rPr>
              <w:t>בודות מחקר אינו משמעותי לצורך מתן השירותים.</w:t>
            </w:r>
          </w:p>
        </w:tc>
      </w:tr>
      <w:tr w:rsidR="005D3E46" w:rsidRPr="00114818" w14:paraId="1681DC5C" w14:textId="77777777" w:rsidTr="00766A19">
        <w:tc>
          <w:tcPr>
            <w:tcW w:w="814" w:type="dxa"/>
          </w:tcPr>
          <w:p w14:paraId="018485B6" w14:textId="77777777" w:rsidR="005D3E46" w:rsidRPr="00114818" w:rsidRDefault="005D3E46" w:rsidP="005D3E46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  <w:vAlign w:val="center"/>
          </w:tcPr>
          <w:p w14:paraId="540A4486" w14:textId="06AF3275" w:rsidR="005D3E46" w:rsidRPr="00114818" w:rsidRDefault="005D3E46" w:rsidP="005D3E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</w:rPr>
              <w:t>4.4.2</w:t>
            </w:r>
          </w:p>
        </w:tc>
        <w:tc>
          <w:tcPr>
            <w:tcW w:w="7654" w:type="dxa"/>
            <w:vAlign w:val="center"/>
          </w:tcPr>
          <w:p w14:paraId="28F3A55E" w14:textId="6354F113" w:rsidR="005D3E46" w:rsidRPr="005959A5" w:rsidRDefault="005D3E46" w:rsidP="005D3E46">
            <w:pPr>
              <w:jc w:val="left"/>
            </w:pPr>
            <w:r>
              <w:rPr>
                <w:rFonts w:ascii="David" w:hAnsi="David" w:hint="cs"/>
                <w:color w:val="000000"/>
                <w:rtl/>
              </w:rPr>
              <w:t xml:space="preserve">נבקש להבהיר שיחידות התפוקה כוללות את שעות העבודה של כלל המעורבים במתן השירות למשרד אצל המציע, ולא רק השעות של היועץ המוצע. </w:t>
            </w:r>
          </w:p>
        </w:tc>
        <w:tc>
          <w:tcPr>
            <w:tcW w:w="5102" w:type="dxa"/>
            <w:vAlign w:val="center"/>
          </w:tcPr>
          <w:p w14:paraId="261BE08A" w14:textId="38724FC8" w:rsidR="005D3E46" w:rsidRPr="00A319E3" w:rsidRDefault="005D3E46" w:rsidP="005D3E46">
            <w:pPr>
              <w:keepNext/>
              <w:keepLines/>
              <w:widowControl w:val="0"/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המשרד ישלם רק עבור שעות עבודה שיבוצעו על ידי היועץ המוצע.</w:t>
            </w:r>
          </w:p>
        </w:tc>
      </w:tr>
      <w:tr w:rsidR="005D3E46" w:rsidRPr="00114818" w14:paraId="7AA6A391" w14:textId="77777777" w:rsidTr="00766A19">
        <w:tc>
          <w:tcPr>
            <w:tcW w:w="814" w:type="dxa"/>
          </w:tcPr>
          <w:p w14:paraId="284E1007" w14:textId="77777777" w:rsidR="005D3E46" w:rsidRPr="00114818" w:rsidRDefault="005D3E46" w:rsidP="005D3E46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  <w:vAlign w:val="center"/>
          </w:tcPr>
          <w:p w14:paraId="0A2F7532" w14:textId="77777777" w:rsidR="005D3E46" w:rsidRDefault="005D3E46" w:rsidP="005D3E46">
            <w:pPr>
              <w:keepNext/>
              <w:keepLines/>
              <w:widowControl w:val="0"/>
              <w:jc w:val="center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3.3.4</w:t>
            </w:r>
          </w:p>
          <w:p w14:paraId="55C9A79F" w14:textId="146B7131" w:rsidR="005D3E46" w:rsidRPr="00114818" w:rsidRDefault="005D3E46" w:rsidP="005D3E46">
            <w:pPr>
              <w:keepNext/>
              <w:keepLines/>
              <w:widowControl w:val="0"/>
              <w:jc w:val="center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3.4.1.1</w:t>
            </w:r>
          </w:p>
        </w:tc>
        <w:tc>
          <w:tcPr>
            <w:tcW w:w="7654" w:type="dxa"/>
            <w:vAlign w:val="center"/>
          </w:tcPr>
          <w:p w14:paraId="343058C0" w14:textId="4CB15818" w:rsidR="005D3E46" w:rsidRPr="005959A5" w:rsidRDefault="005D3E46" w:rsidP="005D3E46">
            <w:pPr>
              <w:jc w:val="left"/>
            </w:pPr>
            <w:r>
              <w:rPr>
                <w:rFonts w:ascii="David" w:hAnsi="David" w:hint="cs"/>
                <w:color w:val="000000"/>
                <w:rtl/>
              </w:rPr>
              <w:t xml:space="preserve">היות ועבודת היועץ מול משרד החינוך אינה כוללת טיפול במידע רגיש או מידע חסוי, נבקש להקל את דרישות אבטחת המידע בהתאם, ובייחוד בסעיפים המצוינים. </w:t>
            </w:r>
          </w:p>
        </w:tc>
        <w:tc>
          <w:tcPr>
            <w:tcW w:w="5102" w:type="dxa"/>
            <w:vAlign w:val="center"/>
          </w:tcPr>
          <w:p w14:paraId="3DC99D5C" w14:textId="645E1A04" w:rsidR="005D3E46" w:rsidRPr="005D3E46" w:rsidRDefault="008826D1" w:rsidP="005D3E46">
            <w:pPr>
              <w:keepNext/>
              <w:keepLines/>
              <w:widowControl w:val="0"/>
              <w:overflowPunct/>
              <w:autoSpaceDE/>
              <w:autoSpaceDN/>
              <w:adjustRightInd/>
              <w:textAlignment w:val="auto"/>
              <w:rPr>
                <w:rFonts w:ascii="David" w:hAnsi="David"/>
                <w:color w:val="000000"/>
                <w:rtl/>
              </w:rPr>
            </w:pPr>
            <w:r>
              <w:rPr>
                <w:rFonts w:ascii="David" w:hAnsi="David" w:hint="cs"/>
                <w:color w:val="000000"/>
                <w:rtl/>
              </w:rPr>
              <w:t>סעיף 3.3.4 יימחק. סעיף 3.4.1.1 יישאר ללא שינוי. ראו חברת מכרז מתוקנת.</w:t>
            </w:r>
          </w:p>
        </w:tc>
      </w:tr>
      <w:tr w:rsidR="005D3E46" w:rsidRPr="00114818" w14:paraId="626FEC16" w14:textId="77777777" w:rsidTr="00766A19">
        <w:tc>
          <w:tcPr>
            <w:tcW w:w="814" w:type="dxa"/>
          </w:tcPr>
          <w:p w14:paraId="20F6F24B" w14:textId="77777777" w:rsidR="005D3E46" w:rsidRPr="00114818" w:rsidRDefault="005D3E46" w:rsidP="005D3E46">
            <w:pPr>
              <w:pStyle w:val="af1"/>
              <w:keepNext/>
              <w:keepLines/>
              <w:numPr>
                <w:ilvl w:val="0"/>
                <w:numId w:val="3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631" w:type="dxa"/>
            <w:vAlign w:val="center"/>
          </w:tcPr>
          <w:p w14:paraId="3CB9E79C" w14:textId="4270E5C1" w:rsidR="005D3E46" w:rsidRPr="00114818" w:rsidRDefault="005D3E46" w:rsidP="005D3E4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</w:rPr>
              <w:t>מחוון 'תכנון שכונה או ישוב'</w:t>
            </w:r>
          </w:p>
        </w:tc>
        <w:tc>
          <w:tcPr>
            <w:tcW w:w="7654" w:type="dxa"/>
            <w:vAlign w:val="center"/>
          </w:tcPr>
          <w:p w14:paraId="42F726A3" w14:textId="4A8D63AA" w:rsidR="005D3E46" w:rsidRPr="005959A5" w:rsidRDefault="005D3E46" w:rsidP="005D3E46">
            <w:pPr>
              <w:jc w:val="left"/>
            </w:pPr>
            <w:r>
              <w:rPr>
                <w:rFonts w:ascii="David" w:hAnsi="David" w:hint="cs"/>
                <w:color w:val="000000"/>
                <w:rtl/>
              </w:rPr>
              <w:t xml:space="preserve">במסגרת סעיף זה, נבקש להכיר גם </w:t>
            </w:r>
            <w:proofErr w:type="spellStart"/>
            <w:r>
              <w:rPr>
                <w:rFonts w:ascii="David" w:hAnsi="David" w:hint="cs"/>
                <w:color w:val="000000"/>
                <w:rtl/>
              </w:rPr>
              <w:t>בתכנית</w:t>
            </w:r>
            <w:proofErr w:type="spellEnd"/>
            <w:r>
              <w:rPr>
                <w:rFonts w:ascii="David" w:hAnsi="David" w:hint="cs"/>
                <w:color w:val="000000"/>
                <w:rtl/>
              </w:rPr>
              <w:t xml:space="preserve"> בינוי למתחם מבני חינוך או פיזור מבני חינוך בשכונה חדשה, במסגרת </w:t>
            </w:r>
            <w:proofErr w:type="spellStart"/>
            <w:r>
              <w:rPr>
                <w:rFonts w:ascii="David" w:hAnsi="David" w:hint="cs"/>
                <w:color w:val="000000"/>
                <w:rtl/>
              </w:rPr>
              <w:t>תב"ע</w:t>
            </w:r>
            <w:proofErr w:type="spellEnd"/>
            <w:r>
              <w:rPr>
                <w:rFonts w:ascii="David" w:hAnsi="David" w:hint="cs"/>
                <w:color w:val="000000"/>
                <w:rtl/>
              </w:rPr>
              <w:t xml:space="preserve"> קיימת.</w:t>
            </w:r>
          </w:p>
        </w:tc>
        <w:tc>
          <w:tcPr>
            <w:tcW w:w="5102" w:type="dxa"/>
            <w:vAlign w:val="center"/>
          </w:tcPr>
          <w:p w14:paraId="1E920253" w14:textId="4F0DD7F6" w:rsidR="005D3E46" w:rsidRPr="00A319E3" w:rsidRDefault="002F57B7" w:rsidP="00713F59">
            <w:pPr>
              <w:jc w:val="left"/>
              <w:rPr>
                <w:rFonts w:ascii="David" w:hAnsi="David"/>
                <w:color w:val="000000"/>
                <w:rtl/>
              </w:rPr>
            </w:pPr>
            <w:r w:rsidRPr="002F57B7">
              <w:rPr>
                <w:rFonts w:ascii="David" w:hAnsi="David"/>
                <w:color w:val="000000"/>
                <w:rtl/>
              </w:rPr>
              <w:t>הבקשה נדחית. השירות הניתן במסגרת המכרז מצריך גם היכרות, ניסיון ו</w:t>
            </w:r>
            <w:r w:rsidR="008826D1">
              <w:rPr>
                <w:rFonts w:ascii="David" w:hAnsi="David" w:hint="cs"/>
                <w:color w:val="000000"/>
                <w:rtl/>
              </w:rPr>
              <w:t>י</w:t>
            </w:r>
            <w:r w:rsidRPr="002F57B7">
              <w:rPr>
                <w:rFonts w:ascii="David" w:hAnsi="David"/>
                <w:color w:val="000000"/>
                <w:rtl/>
              </w:rPr>
              <w:t xml:space="preserve">דע בהכנת </w:t>
            </w:r>
            <w:proofErr w:type="spellStart"/>
            <w:r w:rsidRPr="002F57B7">
              <w:rPr>
                <w:rFonts w:ascii="David" w:hAnsi="David"/>
                <w:color w:val="000000"/>
                <w:rtl/>
              </w:rPr>
              <w:t>תב"ע</w:t>
            </w:r>
            <w:proofErr w:type="spellEnd"/>
            <w:r w:rsidRPr="002F57B7">
              <w:rPr>
                <w:rFonts w:ascii="David" w:hAnsi="David"/>
                <w:color w:val="000000"/>
                <w:rtl/>
              </w:rPr>
              <w:t xml:space="preserve"> חדשה. ולכן ניסיון בהכנת תכנית בינוי או פיזור מבני חינוך במסגרת תבע קיימת, אינו יכול להימנות במסגרת שנות הניסיון.</w:t>
            </w:r>
          </w:p>
        </w:tc>
      </w:tr>
    </w:tbl>
    <w:p w14:paraId="18AB41A1" w14:textId="77777777" w:rsidR="004C497A" w:rsidRPr="007C21C7" w:rsidRDefault="00F40E36" w:rsidP="00FD78E1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 w:rsidRPr="007C21C7">
        <w:rPr>
          <w:rFonts w:ascii="David" w:hAnsi="David"/>
          <w:sz w:val="26"/>
          <w:szCs w:val="26"/>
          <w:rtl/>
        </w:rPr>
        <w:tab/>
      </w:r>
    </w:p>
    <w:p w14:paraId="0BE0A894" w14:textId="15E1F61C" w:rsidR="00F40E36" w:rsidRPr="007C21C7" w:rsidRDefault="00F40E36" w:rsidP="004C497A">
      <w:pPr>
        <w:keepNext/>
        <w:keepLines/>
        <w:tabs>
          <w:tab w:val="center" w:pos="7259"/>
        </w:tabs>
        <w:spacing w:line="300" w:lineRule="atLeast"/>
        <w:jc w:val="center"/>
        <w:rPr>
          <w:rFonts w:ascii="David" w:hAnsi="David"/>
          <w:b/>
          <w:bCs/>
          <w:sz w:val="26"/>
          <w:szCs w:val="26"/>
          <w:rtl/>
        </w:rPr>
      </w:pPr>
      <w:r w:rsidRPr="007C21C7"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44AFE904" w14:textId="77777777" w:rsidR="00F40E36" w:rsidRPr="007C21C7" w:rsidRDefault="00F40E36" w:rsidP="00FD78E1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 w:rsidRPr="007C21C7"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Pr="007C21C7"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00ACC5CD" w14:textId="451607B6" w:rsidR="00CE4D6E" w:rsidRPr="007C21C7" w:rsidRDefault="00F40E36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 w:rsidRPr="007C21C7"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 w:rsidRPr="007C21C7"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7932B5D1" w14:textId="297617ED" w:rsidR="003E3701" w:rsidRPr="007C21C7" w:rsidRDefault="003E3701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280A276" w14:textId="0BE547A9" w:rsidR="003E3701" w:rsidRPr="007C21C7" w:rsidRDefault="003E3701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D4EACA6" w14:textId="3823773A" w:rsidR="00561515" w:rsidRPr="007C21C7" w:rsidRDefault="00561515" w:rsidP="005013AA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  <w:b/>
          <w:bCs/>
          <w:rtl/>
        </w:rPr>
      </w:pPr>
    </w:p>
    <w:sectPr w:rsidR="00561515" w:rsidRPr="007C21C7" w:rsidSect="005013AA">
      <w:pgSz w:w="16834" w:h="11909" w:orient="landscape" w:code="9"/>
      <w:pgMar w:top="1276" w:right="1134" w:bottom="1134" w:left="992" w:header="720" w:footer="318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02AED" w14:textId="77777777" w:rsidR="00916807" w:rsidRDefault="00916807">
      <w:r>
        <w:separator/>
      </w:r>
    </w:p>
    <w:p w14:paraId="549B72E7" w14:textId="77777777" w:rsidR="00916807" w:rsidRDefault="00916807"/>
  </w:endnote>
  <w:endnote w:type="continuationSeparator" w:id="0">
    <w:p w14:paraId="49DAB806" w14:textId="77777777" w:rsidR="00916807" w:rsidRDefault="00916807">
      <w:r>
        <w:continuationSeparator/>
      </w:r>
    </w:p>
    <w:p w14:paraId="66D2916C" w14:textId="77777777" w:rsidR="00916807" w:rsidRDefault="00916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64BC7" w14:textId="77777777" w:rsidR="00916807" w:rsidRDefault="00916807">
      <w:r>
        <w:separator/>
      </w:r>
    </w:p>
    <w:p w14:paraId="0C45D615" w14:textId="77777777" w:rsidR="00916807" w:rsidRDefault="00916807"/>
  </w:footnote>
  <w:footnote w:type="continuationSeparator" w:id="0">
    <w:p w14:paraId="2466094B" w14:textId="77777777" w:rsidR="00916807" w:rsidRDefault="00916807">
      <w:r>
        <w:continuationSeparator/>
      </w:r>
    </w:p>
    <w:p w14:paraId="797F5A49" w14:textId="77777777" w:rsidR="00916807" w:rsidRDefault="009168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1069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num w:numId="1" w16cid:durableId="1508325173">
    <w:abstractNumId w:val="2"/>
  </w:num>
  <w:num w:numId="2" w16cid:durableId="97723143">
    <w:abstractNumId w:val="0"/>
  </w:num>
  <w:num w:numId="3" w16cid:durableId="192756849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514"/>
    <w:rsid w:val="000078AF"/>
    <w:rsid w:val="000119F4"/>
    <w:rsid w:val="00011A70"/>
    <w:rsid w:val="00012EC9"/>
    <w:rsid w:val="0001727C"/>
    <w:rsid w:val="0002129A"/>
    <w:rsid w:val="0002488E"/>
    <w:rsid w:val="0002529A"/>
    <w:rsid w:val="0003213D"/>
    <w:rsid w:val="00037747"/>
    <w:rsid w:val="000463BF"/>
    <w:rsid w:val="00060056"/>
    <w:rsid w:val="0006190C"/>
    <w:rsid w:val="0006410D"/>
    <w:rsid w:val="00070DF5"/>
    <w:rsid w:val="00073732"/>
    <w:rsid w:val="00077BD4"/>
    <w:rsid w:val="000917D0"/>
    <w:rsid w:val="00093AB9"/>
    <w:rsid w:val="00094A0C"/>
    <w:rsid w:val="0009750E"/>
    <w:rsid w:val="000A3DC4"/>
    <w:rsid w:val="000A70C0"/>
    <w:rsid w:val="000B0414"/>
    <w:rsid w:val="000B12DE"/>
    <w:rsid w:val="000B410F"/>
    <w:rsid w:val="000B7448"/>
    <w:rsid w:val="000C1B47"/>
    <w:rsid w:val="000C5CBC"/>
    <w:rsid w:val="000C65F2"/>
    <w:rsid w:val="000E7F24"/>
    <w:rsid w:val="000F757B"/>
    <w:rsid w:val="00102638"/>
    <w:rsid w:val="00111AC8"/>
    <w:rsid w:val="00113462"/>
    <w:rsid w:val="00114818"/>
    <w:rsid w:val="00116905"/>
    <w:rsid w:val="001340CD"/>
    <w:rsid w:val="00136AF2"/>
    <w:rsid w:val="00144395"/>
    <w:rsid w:val="001555DE"/>
    <w:rsid w:val="00162947"/>
    <w:rsid w:val="00170F0F"/>
    <w:rsid w:val="00172166"/>
    <w:rsid w:val="0017624B"/>
    <w:rsid w:val="00181879"/>
    <w:rsid w:val="00196F64"/>
    <w:rsid w:val="001A2BA5"/>
    <w:rsid w:val="001A644C"/>
    <w:rsid w:val="001B14CF"/>
    <w:rsid w:val="001B2980"/>
    <w:rsid w:val="001B3DF2"/>
    <w:rsid w:val="001B5315"/>
    <w:rsid w:val="001B799E"/>
    <w:rsid w:val="001C0D95"/>
    <w:rsid w:val="001C7BF4"/>
    <w:rsid w:val="001D04AA"/>
    <w:rsid w:val="001D068C"/>
    <w:rsid w:val="001D1593"/>
    <w:rsid w:val="001D47C1"/>
    <w:rsid w:val="001D5180"/>
    <w:rsid w:val="001D5DEE"/>
    <w:rsid w:val="001E5ABA"/>
    <w:rsid w:val="001E6C2C"/>
    <w:rsid w:val="001F14BE"/>
    <w:rsid w:val="001F7029"/>
    <w:rsid w:val="00207B6D"/>
    <w:rsid w:val="00220208"/>
    <w:rsid w:val="00222ADC"/>
    <w:rsid w:val="002275B2"/>
    <w:rsid w:val="00230142"/>
    <w:rsid w:val="00232F88"/>
    <w:rsid w:val="00234586"/>
    <w:rsid w:val="0023772C"/>
    <w:rsid w:val="00237D76"/>
    <w:rsid w:val="002429D5"/>
    <w:rsid w:val="0024322B"/>
    <w:rsid w:val="002439CA"/>
    <w:rsid w:val="00246B09"/>
    <w:rsid w:val="00247F1D"/>
    <w:rsid w:val="00252BE1"/>
    <w:rsid w:val="00252DF1"/>
    <w:rsid w:val="00256C95"/>
    <w:rsid w:val="002663C8"/>
    <w:rsid w:val="00266EC5"/>
    <w:rsid w:val="00283687"/>
    <w:rsid w:val="00284ECD"/>
    <w:rsid w:val="00285E11"/>
    <w:rsid w:val="00294DAF"/>
    <w:rsid w:val="002A39D9"/>
    <w:rsid w:val="002B5E80"/>
    <w:rsid w:val="002B6A44"/>
    <w:rsid w:val="002C438C"/>
    <w:rsid w:val="002D3140"/>
    <w:rsid w:val="002E41E9"/>
    <w:rsid w:val="002E4F1A"/>
    <w:rsid w:val="002E67F3"/>
    <w:rsid w:val="002F3D92"/>
    <w:rsid w:val="002F57B7"/>
    <w:rsid w:val="002F595C"/>
    <w:rsid w:val="002F65A3"/>
    <w:rsid w:val="0031364D"/>
    <w:rsid w:val="003150A4"/>
    <w:rsid w:val="003347E9"/>
    <w:rsid w:val="0034700F"/>
    <w:rsid w:val="00347A72"/>
    <w:rsid w:val="00361408"/>
    <w:rsid w:val="0036281D"/>
    <w:rsid w:val="003718F6"/>
    <w:rsid w:val="0038157D"/>
    <w:rsid w:val="00382227"/>
    <w:rsid w:val="003878E9"/>
    <w:rsid w:val="003B159E"/>
    <w:rsid w:val="003C1C82"/>
    <w:rsid w:val="003C4DFE"/>
    <w:rsid w:val="003C7C94"/>
    <w:rsid w:val="003D5F01"/>
    <w:rsid w:val="003D7C60"/>
    <w:rsid w:val="003E3701"/>
    <w:rsid w:val="003E4E72"/>
    <w:rsid w:val="003E7EA6"/>
    <w:rsid w:val="003F219B"/>
    <w:rsid w:val="003F5023"/>
    <w:rsid w:val="003F59FB"/>
    <w:rsid w:val="00402FCD"/>
    <w:rsid w:val="004038C9"/>
    <w:rsid w:val="00404949"/>
    <w:rsid w:val="00407434"/>
    <w:rsid w:val="00411141"/>
    <w:rsid w:val="004170A8"/>
    <w:rsid w:val="004202D1"/>
    <w:rsid w:val="00425EB2"/>
    <w:rsid w:val="0042638E"/>
    <w:rsid w:val="00432C21"/>
    <w:rsid w:val="00440113"/>
    <w:rsid w:val="0044413D"/>
    <w:rsid w:val="00447862"/>
    <w:rsid w:val="004519BB"/>
    <w:rsid w:val="00457EC1"/>
    <w:rsid w:val="00464500"/>
    <w:rsid w:val="00464EC8"/>
    <w:rsid w:val="00480D7B"/>
    <w:rsid w:val="00482B1D"/>
    <w:rsid w:val="004877B7"/>
    <w:rsid w:val="004946F3"/>
    <w:rsid w:val="00495052"/>
    <w:rsid w:val="004A2F3D"/>
    <w:rsid w:val="004A47A0"/>
    <w:rsid w:val="004A4D62"/>
    <w:rsid w:val="004B0428"/>
    <w:rsid w:val="004B4C47"/>
    <w:rsid w:val="004C497A"/>
    <w:rsid w:val="004D0873"/>
    <w:rsid w:val="004E0E09"/>
    <w:rsid w:val="004E1789"/>
    <w:rsid w:val="004E40A1"/>
    <w:rsid w:val="005013AA"/>
    <w:rsid w:val="00523122"/>
    <w:rsid w:val="005307C5"/>
    <w:rsid w:val="00530FA3"/>
    <w:rsid w:val="00531FA2"/>
    <w:rsid w:val="00532B29"/>
    <w:rsid w:val="005364CD"/>
    <w:rsid w:val="0054285F"/>
    <w:rsid w:val="00546656"/>
    <w:rsid w:val="00550FDD"/>
    <w:rsid w:val="005523D2"/>
    <w:rsid w:val="00553CCC"/>
    <w:rsid w:val="00561068"/>
    <w:rsid w:val="00561515"/>
    <w:rsid w:val="00563A4C"/>
    <w:rsid w:val="00564E17"/>
    <w:rsid w:val="005716EC"/>
    <w:rsid w:val="00573774"/>
    <w:rsid w:val="00573CC9"/>
    <w:rsid w:val="005839AA"/>
    <w:rsid w:val="00585A0C"/>
    <w:rsid w:val="00586761"/>
    <w:rsid w:val="00587C28"/>
    <w:rsid w:val="005959A5"/>
    <w:rsid w:val="00597515"/>
    <w:rsid w:val="005A6D55"/>
    <w:rsid w:val="005A7CCE"/>
    <w:rsid w:val="005A7CE4"/>
    <w:rsid w:val="005B0229"/>
    <w:rsid w:val="005B1BEE"/>
    <w:rsid w:val="005B2172"/>
    <w:rsid w:val="005B28A6"/>
    <w:rsid w:val="005B2F01"/>
    <w:rsid w:val="005C0EC9"/>
    <w:rsid w:val="005C11A6"/>
    <w:rsid w:val="005D1DAA"/>
    <w:rsid w:val="005D28ED"/>
    <w:rsid w:val="005D3E46"/>
    <w:rsid w:val="005D4134"/>
    <w:rsid w:val="005E4D73"/>
    <w:rsid w:val="005E6E7F"/>
    <w:rsid w:val="005E7CB3"/>
    <w:rsid w:val="00601A60"/>
    <w:rsid w:val="00603C5E"/>
    <w:rsid w:val="0061304F"/>
    <w:rsid w:val="00614464"/>
    <w:rsid w:val="00614D51"/>
    <w:rsid w:val="00615288"/>
    <w:rsid w:val="00620DCC"/>
    <w:rsid w:val="00623D0B"/>
    <w:rsid w:val="006260A4"/>
    <w:rsid w:val="00630DAE"/>
    <w:rsid w:val="00631F05"/>
    <w:rsid w:val="00644B4B"/>
    <w:rsid w:val="006472BE"/>
    <w:rsid w:val="00656333"/>
    <w:rsid w:val="006662B6"/>
    <w:rsid w:val="006668F6"/>
    <w:rsid w:val="00672564"/>
    <w:rsid w:val="006760FA"/>
    <w:rsid w:val="0068335A"/>
    <w:rsid w:val="00683C8B"/>
    <w:rsid w:val="0068565C"/>
    <w:rsid w:val="00686F97"/>
    <w:rsid w:val="006875B8"/>
    <w:rsid w:val="00693EBA"/>
    <w:rsid w:val="00695804"/>
    <w:rsid w:val="006963B1"/>
    <w:rsid w:val="00696E12"/>
    <w:rsid w:val="006B23C8"/>
    <w:rsid w:val="006B4FE7"/>
    <w:rsid w:val="006D47DF"/>
    <w:rsid w:val="006E1D69"/>
    <w:rsid w:val="006E2844"/>
    <w:rsid w:val="006E3693"/>
    <w:rsid w:val="006E6400"/>
    <w:rsid w:val="006E64BB"/>
    <w:rsid w:val="006F137B"/>
    <w:rsid w:val="006F7BC6"/>
    <w:rsid w:val="00701391"/>
    <w:rsid w:val="00705E38"/>
    <w:rsid w:val="00707952"/>
    <w:rsid w:val="00713F59"/>
    <w:rsid w:val="00716B5A"/>
    <w:rsid w:val="00717A02"/>
    <w:rsid w:val="0072061E"/>
    <w:rsid w:val="0072522E"/>
    <w:rsid w:val="007303F0"/>
    <w:rsid w:val="0073355E"/>
    <w:rsid w:val="00733C5A"/>
    <w:rsid w:val="00733EB6"/>
    <w:rsid w:val="00735C19"/>
    <w:rsid w:val="00741613"/>
    <w:rsid w:val="00741F2F"/>
    <w:rsid w:val="00743BAE"/>
    <w:rsid w:val="00746D40"/>
    <w:rsid w:val="00754C52"/>
    <w:rsid w:val="007567FA"/>
    <w:rsid w:val="00761DA0"/>
    <w:rsid w:val="00762CFB"/>
    <w:rsid w:val="00766A19"/>
    <w:rsid w:val="00770AAA"/>
    <w:rsid w:val="00771863"/>
    <w:rsid w:val="00771B8A"/>
    <w:rsid w:val="00777F4F"/>
    <w:rsid w:val="00781A96"/>
    <w:rsid w:val="00786DE8"/>
    <w:rsid w:val="00790745"/>
    <w:rsid w:val="007932B0"/>
    <w:rsid w:val="007A0AC0"/>
    <w:rsid w:val="007A5A4D"/>
    <w:rsid w:val="007A63EA"/>
    <w:rsid w:val="007A7367"/>
    <w:rsid w:val="007B0337"/>
    <w:rsid w:val="007B4494"/>
    <w:rsid w:val="007C21C7"/>
    <w:rsid w:val="007C29B8"/>
    <w:rsid w:val="007C5A34"/>
    <w:rsid w:val="007C76BA"/>
    <w:rsid w:val="007D15B3"/>
    <w:rsid w:val="007E3BD9"/>
    <w:rsid w:val="007E69AF"/>
    <w:rsid w:val="007F5146"/>
    <w:rsid w:val="007F543F"/>
    <w:rsid w:val="007F5D1C"/>
    <w:rsid w:val="008019FE"/>
    <w:rsid w:val="00805459"/>
    <w:rsid w:val="008138E3"/>
    <w:rsid w:val="008143DD"/>
    <w:rsid w:val="00816EEE"/>
    <w:rsid w:val="008201DE"/>
    <w:rsid w:val="00824C49"/>
    <w:rsid w:val="008264FB"/>
    <w:rsid w:val="00833E9D"/>
    <w:rsid w:val="008356B2"/>
    <w:rsid w:val="008402E9"/>
    <w:rsid w:val="00843C25"/>
    <w:rsid w:val="00843F95"/>
    <w:rsid w:val="00846D3E"/>
    <w:rsid w:val="008523D8"/>
    <w:rsid w:val="00861C2E"/>
    <w:rsid w:val="00863EE1"/>
    <w:rsid w:val="00866864"/>
    <w:rsid w:val="008826D1"/>
    <w:rsid w:val="00886B23"/>
    <w:rsid w:val="0089149A"/>
    <w:rsid w:val="008A48E5"/>
    <w:rsid w:val="008B51D6"/>
    <w:rsid w:val="008C0B11"/>
    <w:rsid w:val="008C3B58"/>
    <w:rsid w:val="008C5252"/>
    <w:rsid w:val="008C5F21"/>
    <w:rsid w:val="008C7333"/>
    <w:rsid w:val="008D554E"/>
    <w:rsid w:val="008E4FCC"/>
    <w:rsid w:val="008E5312"/>
    <w:rsid w:val="008E6689"/>
    <w:rsid w:val="008E7BD6"/>
    <w:rsid w:val="00900D3E"/>
    <w:rsid w:val="00914089"/>
    <w:rsid w:val="00914712"/>
    <w:rsid w:val="009156AB"/>
    <w:rsid w:val="0091618A"/>
    <w:rsid w:val="00916807"/>
    <w:rsid w:val="00916D26"/>
    <w:rsid w:val="009202B7"/>
    <w:rsid w:val="00921BB3"/>
    <w:rsid w:val="00921E37"/>
    <w:rsid w:val="00935452"/>
    <w:rsid w:val="00942F27"/>
    <w:rsid w:val="00945617"/>
    <w:rsid w:val="00957988"/>
    <w:rsid w:val="009645AE"/>
    <w:rsid w:val="009756A4"/>
    <w:rsid w:val="00977369"/>
    <w:rsid w:val="0098194B"/>
    <w:rsid w:val="00982765"/>
    <w:rsid w:val="009A1A1D"/>
    <w:rsid w:val="009B1B14"/>
    <w:rsid w:val="009B4F53"/>
    <w:rsid w:val="009B7148"/>
    <w:rsid w:val="009C62E3"/>
    <w:rsid w:val="009C7CFD"/>
    <w:rsid w:val="009D3445"/>
    <w:rsid w:val="009E1935"/>
    <w:rsid w:val="009E45D3"/>
    <w:rsid w:val="009E49E7"/>
    <w:rsid w:val="009F0F07"/>
    <w:rsid w:val="009F6529"/>
    <w:rsid w:val="00A02D37"/>
    <w:rsid w:val="00A04AA9"/>
    <w:rsid w:val="00A0538C"/>
    <w:rsid w:val="00A0750B"/>
    <w:rsid w:val="00A10DDF"/>
    <w:rsid w:val="00A15A38"/>
    <w:rsid w:val="00A163CD"/>
    <w:rsid w:val="00A164B2"/>
    <w:rsid w:val="00A17514"/>
    <w:rsid w:val="00A2252A"/>
    <w:rsid w:val="00A2403E"/>
    <w:rsid w:val="00A2694E"/>
    <w:rsid w:val="00A318FE"/>
    <w:rsid w:val="00A319E3"/>
    <w:rsid w:val="00A31DA1"/>
    <w:rsid w:val="00A35CB1"/>
    <w:rsid w:val="00A368C8"/>
    <w:rsid w:val="00A41A69"/>
    <w:rsid w:val="00A50D3C"/>
    <w:rsid w:val="00A547EC"/>
    <w:rsid w:val="00A63D1E"/>
    <w:rsid w:val="00A642A1"/>
    <w:rsid w:val="00A6545B"/>
    <w:rsid w:val="00A71481"/>
    <w:rsid w:val="00A72B3C"/>
    <w:rsid w:val="00A75940"/>
    <w:rsid w:val="00A76C11"/>
    <w:rsid w:val="00A810C3"/>
    <w:rsid w:val="00A82936"/>
    <w:rsid w:val="00A82AE9"/>
    <w:rsid w:val="00A86228"/>
    <w:rsid w:val="00A97266"/>
    <w:rsid w:val="00AA3533"/>
    <w:rsid w:val="00AB08BA"/>
    <w:rsid w:val="00AB1091"/>
    <w:rsid w:val="00AB2C44"/>
    <w:rsid w:val="00AB442B"/>
    <w:rsid w:val="00AB786A"/>
    <w:rsid w:val="00AB7D1F"/>
    <w:rsid w:val="00AC0D4E"/>
    <w:rsid w:val="00AC370E"/>
    <w:rsid w:val="00AC3E03"/>
    <w:rsid w:val="00AD115B"/>
    <w:rsid w:val="00AD420D"/>
    <w:rsid w:val="00AE25DC"/>
    <w:rsid w:val="00AE521E"/>
    <w:rsid w:val="00AE7536"/>
    <w:rsid w:val="00AF56F4"/>
    <w:rsid w:val="00AF66D9"/>
    <w:rsid w:val="00AF76C4"/>
    <w:rsid w:val="00B05C40"/>
    <w:rsid w:val="00B0738E"/>
    <w:rsid w:val="00B125C2"/>
    <w:rsid w:val="00B12D2A"/>
    <w:rsid w:val="00B13529"/>
    <w:rsid w:val="00B21496"/>
    <w:rsid w:val="00B2413E"/>
    <w:rsid w:val="00B3439E"/>
    <w:rsid w:val="00B35E07"/>
    <w:rsid w:val="00B4076D"/>
    <w:rsid w:val="00B452A7"/>
    <w:rsid w:val="00B47946"/>
    <w:rsid w:val="00B54F51"/>
    <w:rsid w:val="00B61197"/>
    <w:rsid w:val="00B704EA"/>
    <w:rsid w:val="00B75795"/>
    <w:rsid w:val="00B765EF"/>
    <w:rsid w:val="00B76E1B"/>
    <w:rsid w:val="00B849A8"/>
    <w:rsid w:val="00B87402"/>
    <w:rsid w:val="00B87D23"/>
    <w:rsid w:val="00B9083E"/>
    <w:rsid w:val="00BA09DB"/>
    <w:rsid w:val="00BB6D93"/>
    <w:rsid w:val="00BB73AF"/>
    <w:rsid w:val="00BC0E36"/>
    <w:rsid w:val="00BC10B6"/>
    <w:rsid w:val="00BD28B8"/>
    <w:rsid w:val="00BD6F77"/>
    <w:rsid w:val="00BE087B"/>
    <w:rsid w:val="00BE1C97"/>
    <w:rsid w:val="00BE3EBE"/>
    <w:rsid w:val="00BF01BD"/>
    <w:rsid w:val="00BF0D8B"/>
    <w:rsid w:val="00BF6032"/>
    <w:rsid w:val="00BF75C4"/>
    <w:rsid w:val="00BF7BCE"/>
    <w:rsid w:val="00C06FF3"/>
    <w:rsid w:val="00C0767B"/>
    <w:rsid w:val="00C12E0D"/>
    <w:rsid w:val="00C13E24"/>
    <w:rsid w:val="00C16A7A"/>
    <w:rsid w:val="00C17655"/>
    <w:rsid w:val="00C208F6"/>
    <w:rsid w:val="00C21E92"/>
    <w:rsid w:val="00C25A34"/>
    <w:rsid w:val="00C30378"/>
    <w:rsid w:val="00C323F8"/>
    <w:rsid w:val="00C3464F"/>
    <w:rsid w:val="00C34BEF"/>
    <w:rsid w:val="00C36C5E"/>
    <w:rsid w:val="00C51C78"/>
    <w:rsid w:val="00C55D8B"/>
    <w:rsid w:val="00C57166"/>
    <w:rsid w:val="00C5779F"/>
    <w:rsid w:val="00C63DAD"/>
    <w:rsid w:val="00C65C41"/>
    <w:rsid w:val="00C70CA9"/>
    <w:rsid w:val="00C70E20"/>
    <w:rsid w:val="00C71918"/>
    <w:rsid w:val="00C730F4"/>
    <w:rsid w:val="00C73309"/>
    <w:rsid w:val="00C75E93"/>
    <w:rsid w:val="00C85D36"/>
    <w:rsid w:val="00C87546"/>
    <w:rsid w:val="00C91A64"/>
    <w:rsid w:val="00C95DE2"/>
    <w:rsid w:val="00C97B22"/>
    <w:rsid w:val="00CA0EC3"/>
    <w:rsid w:val="00CA2FD3"/>
    <w:rsid w:val="00CA71ED"/>
    <w:rsid w:val="00CA75CA"/>
    <w:rsid w:val="00CB42F4"/>
    <w:rsid w:val="00CB437D"/>
    <w:rsid w:val="00CC374F"/>
    <w:rsid w:val="00CD46F2"/>
    <w:rsid w:val="00CD6183"/>
    <w:rsid w:val="00CD7315"/>
    <w:rsid w:val="00CE4D6E"/>
    <w:rsid w:val="00CE7600"/>
    <w:rsid w:val="00CF109D"/>
    <w:rsid w:val="00D002C0"/>
    <w:rsid w:val="00D02743"/>
    <w:rsid w:val="00D02B77"/>
    <w:rsid w:val="00D1210D"/>
    <w:rsid w:val="00D21D1D"/>
    <w:rsid w:val="00D24417"/>
    <w:rsid w:val="00D2473A"/>
    <w:rsid w:val="00D33A25"/>
    <w:rsid w:val="00D3431F"/>
    <w:rsid w:val="00D343F9"/>
    <w:rsid w:val="00D42898"/>
    <w:rsid w:val="00D44732"/>
    <w:rsid w:val="00D45F3E"/>
    <w:rsid w:val="00D5091C"/>
    <w:rsid w:val="00D54440"/>
    <w:rsid w:val="00D56DB8"/>
    <w:rsid w:val="00D57074"/>
    <w:rsid w:val="00D60E99"/>
    <w:rsid w:val="00D75CE2"/>
    <w:rsid w:val="00D91542"/>
    <w:rsid w:val="00D91F00"/>
    <w:rsid w:val="00D921D8"/>
    <w:rsid w:val="00D9307C"/>
    <w:rsid w:val="00D97385"/>
    <w:rsid w:val="00DA050E"/>
    <w:rsid w:val="00DA076A"/>
    <w:rsid w:val="00DA18A4"/>
    <w:rsid w:val="00DA2CE0"/>
    <w:rsid w:val="00DA3C92"/>
    <w:rsid w:val="00DA5EAD"/>
    <w:rsid w:val="00DA6B48"/>
    <w:rsid w:val="00DB2D05"/>
    <w:rsid w:val="00DB4CB9"/>
    <w:rsid w:val="00DB73C2"/>
    <w:rsid w:val="00DC200F"/>
    <w:rsid w:val="00DC4307"/>
    <w:rsid w:val="00DE1D6F"/>
    <w:rsid w:val="00DE4601"/>
    <w:rsid w:val="00DE7CBF"/>
    <w:rsid w:val="00DF7131"/>
    <w:rsid w:val="00E003F4"/>
    <w:rsid w:val="00E02B38"/>
    <w:rsid w:val="00E03B85"/>
    <w:rsid w:val="00E05387"/>
    <w:rsid w:val="00E176A9"/>
    <w:rsid w:val="00E17C77"/>
    <w:rsid w:val="00E20640"/>
    <w:rsid w:val="00E26529"/>
    <w:rsid w:val="00E33D59"/>
    <w:rsid w:val="00E40E18"/>
    <w:rsid w:val="00E42A4E"/>
    <w:rsid w:val="00E43FDB"/>
    <w:rsid w:val="00E44523"/>
    <w:rsid w:val="00E44BF4"/>
    <w:rsid w:val="00E4548E"/>
    <w:rsid w:val="00E47362"/>
    <w:rsid w:val="00E51D6B"/>
    <w:rsid w:val="00E53BA1"/>
    <w:rsid w:val="00E57F1E"/>
    <w:rsid w:val="00E60707"/>
    <w:rsid w:val="00E63C96"/>
    <w:rsid w:val="00E70029"/>
    <w:rsid w:val="00E73185"/>
    <w:rsid w:val="00E74694"/>
    <w:rsid w:val="00E92E2A"/>
    <w:rsid w:val="00E93179"/>
    <w:rsid w:val="00E94237"/>
    <w:rsid w:val="00E95A4B"/>
    <w:rsid w:val="00E96966"/>
    <w:rsid w:val="00EA6809"/>
    <w:rsid w:val="00EA77F4"/>
    <w:rsid w:val="00EB08A9"/>
    <w:rsid w:val="00EB4EA6"/>
    <w:rsid w:val="00ED79A5"/>
    <w:rsid w:val="00EE4454"/>
    <w:rsid w:val="00EE747C"/>
    <w:rsid w:val="00EF26B1"/>
    <w:rsid w:val="00EF451F"/>
    <w:rsid w:val="00EF4DD6"/>
    <w:rsid w:val="00EF580D"/>
    <w:rsid w:val="00F0073E"/>
    <w:rsid w:val="00F03E64"/>
    <w:rsid w:val="00F04715"/>
    <w:rsid w:val="00F05476"/>
    <w:rsid w:val="00F10A7B"/>
    <w:rsid w:val="00F138E6"/>
    <w:rsid w:val="00F15153"/>
    <w:rsid w:val="00F15D36"/>
    <w:rsid w:val="00F21F81"/>
    <w:rsid w:val="00F25AE2"/>
    <w:rsid w:val="00F30526"/>
    <w:rsid w:val="00F32D9D"/>
    <w:rsid w:val="00F35EC6"/>
    <w:rsid w:val="00F40E36"/>
    <w:rsid w:val="00F421F1"/>
    <w:rsid w:val="00F42BAD"/>
    <w:rsid w:val="00F43577"/>
    <w:rsid w:val="00F4418E"/>
    <w:rsid w:val="00F449BD"/>
    <w:rsid w:val="00F516B2"/>
    <w:rsid w:val="00F526B8"/>
    <w:rsid w:val="00F57F1C"/>
    <w:rsid w:val="00F64698"/>
    <w:rsid w:val="00F71676"/>
    <w:rsid w:val="00F74CA5"/>
    <w:rsid w:val="00F752D1"/>
    <w:rsid w:val="00F8114C"/>
    <w:rsid w:val="00F81619"/>
    <w:rsid w:val="00F8655F"/>
    <w:rsid w:val="00F94EC8"/>
    <w:rsid w:val="00F95B16"/>
    <w:rsid w:val="00F96056"/>
    <w:rsid w:val="00FA7FE0"/>
    <w:rsid w:val="00FB05CE"/>
    <w:rsid w:val="00FC2F25"/>
    <w:rsid w:val="00FC5016"/>
    <w:rsid w:val="00FC5FAF"/>
    <w:rsid w:val="00FD0743"/>
    <w:rsid w:val="00FD0E61"/>
    <w:rsid w:val="00FD427F"/>
    <w:rsid w:val="00FD4782"/>
    <w:rsid w:val="00FD52F7"/>
    <w:rsid w:val="00FD6678"/>
    <w:rsid w:val="00FD78E1"/>
    <w:rsid w:val="00FE2FFE"/>
    <w:rsid w:val="00FF130A"/>
    <w:rsid w:val="00FF3AFE"/>
    <w:rsid w:val="00FF4705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f8f8f8,#eaeaea"/>
    </o:shapedefaults>
    <o:shapelayout v:ext="edit">
      <o:idmap v:ext="edit" data="2"/>
    </o:shapelayout>
  </w:shapeDefaults>
  <w:decimalSymbol w:val="."/>
  <w:listSeparator w:val=","/>
  <w14:docId w14:val="6D1F3AC3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39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aliases w:val="פיסקת bullets,LP1,lp1,Bullet List,FooterText,numbered,Paragraphe de liste1,פיסקת רשימה11,מכרזים - טקסט סעיפים,נספח 2 מתוקן,style 2,x.x.x.x"/>
    <w:basedOn w:val="a0"/>
    <w:link w:val="af2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3">
    <w:name w:val="annotation reference"/>
    <w:rPr>
      <w:sz w:val="16"/>
      <w:szCs w:val="16"/>
    </w:rPr>
  </w:style>
  <w:style w:type="paragraph" w:styleId="af4">
    <w:name w:val="annotation text"/>
    <w:basedOn w:val="a0"/>
    <w:link w:val="af5"/>
    <w:uiPriority w:val="99"/>
    <w:rPr>
      <w:sz w:val="20"/>
      <w:szCs w:val="20"/>
    </w:rPr>
  </w:style>
  <w:style w:type="character" w:customStyle="1" w:styleId="af5">
    <w:name w:val="טקסט הערה תו"/>
    <w:link w:val="af4"/>
    <w:uiPriority w:val="99"/>
    <w:rPr>
      <w:rFonts w:cs="David"/>
      <w:lang w:eastAsia="he-IL"/>
    </w:rPr>
  </w:style>
  <w:style w:type="paragraph" w:styleId="af6">
    <w:name w:val="annotation subject"/>
    <w:basedOn w:val="af4"/>
    <w:next w:val="af4"/>
    <w:link w:val="af7"/>
    <w:rPr>
      <w:b/>
      <w:bCs/>
    </w:rPr>
  </w:style>
  <w:style w:type="character" w:customStyle="1" w:styleId="af7">
    <w:name w:val="נושא הערה תו"/>
    <w:link w:val="af6"/>
    <w:rPr>
      <w:rFonts w:cs="David"/>
      <w:b/>
      <w:bCs/>
      <w:lang w:eastAsia="he-IL"/>
    </w:rPr>
  </w:style>
  <w:style w:type="paragraph" w:styleId="af8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9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af2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"/>
    <w:link w:val="af1"/>
    <w:uiPriority w:val="34"/>
    <w:locked/>
    <w:rsid w:val="001D04AA"/>
    <w:rPr>
      <w:rFonts w:cs="David"/>
      <w:sz w:val="24"/>
      <w:szCs w:val="24"/>
      <w:lang w:eastAsia="he-IL"/>
    </w:rPr>
  </w:style>
  <w:style w:type="character" w:customStyle="1" w:styleId="1-Char">
    <w:name w:val="1 - כותרת Char"/>
    <w:basedOn w:val="a1"/>
    <w:link w:val="1-"/>
    <w:rsid w:val="00CF109D"/>
    <w:rPr>
      <w:rFonts w:ascii="David" w:hAnsi="David" w:cs="David"/>
      <w:b/>
      <w:bCs/>
      <w:caps/>
      <w:spacing w:val="15"/>
      <w:sz w:val="40"/>
      <w:szCs w:val="40"/>
    </w:rPr>
  </w:style>
  <w:style w:type="paragraph" w:customStyle="1" w:styleId="1-">
    <w:name w:val="1 - כותרת"/>
    <w:basedOn w:val="10"/>
    <w:link w:val="1-Char"/>
    <w:qFormat/>
    <w:rsid w:val="00CF109D"/>
    <w:pPr>
      <w:overflowPunct/>
      <w:autoSpaceDE/>
      <w:autoSpaceDN/>
      <w:adjustRightInd/>
      <w:spacing w:after="240"/>
      <w:ind w:left="5321" w:right="0" w:hanging="360"/>
      <w:jc w:val="left"/>
      <w:textAlignment w:val="auto"/>
    </w:pPr>
    <w:rPr>
      <w:rFonts w:ascii="David" w:hAnsi="David"/>
      <w:caps/>
      <w:spacing w:val="15"/>
      <w:kern w:val="0"/>
      <w:sz w:val="40"/>
      <w:szCs w:val="40"/>
      <w:lang w:eastAsia="en-US"/>
    </w:rPr>
  </w:style>
  <w:style w:type="character" w:customStyle="1" w:styleId="14">
    <w:name w:val="אזכור לא מזוהה1"/>
    <w:basedOn w:val="a1"/>
    <w:uiPriority w:val="99"/>
    <w:semiHidden/>
    <w:unhideWhenUsed/>
    <w:rsid w:val="002E4F1A"/>
    <w:rPr>
      <w:color w:val="605E5C"/>
      <w:shd w:val="clear" w:color="auto" w:fill="E1DFDD"/>
    </w:rPr>
  </w:style>
  <w:style w:type="table" w:customStyle="1" w:styleId="TableGrid1">
    <w:name w:val="Table Grid1"/>
    <w:basedOn w:val="a2"/>
    <w:next w:val="af0"/>
    <w:uiPriority w:val="39"/>
    <w:rsid w:val="003E3701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אזכור לא מזוהה2"/>
    <w:basedOn w:val="a1"/>
    <w:uiPriority w:val="99"/>
    <w:semiHidden/>
    <w:unhideWhenUsed/>
    <w:rsid w:val="00561515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7D15B3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</w:rPr>
  </w:style>
  <w:style w:type="paragraph" w:customStyle="1" w:styleId="xl63">
    <w:name w:val="xl63"/>
    <w:basedOn w:val="a0"/>
    <w:rsid w:val="007D15B3"/>
    <w:pPr>
      <w:pBdr>
        <w:top w:val="single" w:sz="4" w:space="0" w:color="C0C0C0"/>
        <w:left w:val="single" w:sz="4" w:space="0" w:color="E0E0E0"/>
        <w:bottom w:val="single" w:sz="4" w:space="0" w:color="E0E0E0"/>
        <w:right w:val="single" w:sz="4" w:space="0" w:color="E0E0E0"/>
      </w:pBdr>
      <w:shd w:val="clear" w:color="000000" w:fill="808080"/>
      <w:overflowPunct/>
      <w:autoSpaceDE/>
      <w:autoSpaceDN/>
      <w:bidi w:val="0"/>
      <w:adjustRightInd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64">
    <w:name w:val="xl64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color w:val="000000"/>
    </w:rPr>
  </w:style>
  <w:style w:type="paragraph" w:customStyle="1" w:styleId="xl65">
    <w:name w:val="xl65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000000"/>
    </w:rPr>
  </w:style>
  <w:style w:type="paragraph" w:customStyle="1" w:styleId="xl66">
    <w:name w:val="xl66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C0C0C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color w:val="000000"/>
    </w:rPr>
  </w:style>
  <w:style w:type="paragraph" w:customStyle="1" w:styleId="xl67">
    <w:name w:val="xl67"/>
    <w:basedOn w:val="a0"/>
    <w:rsid w:val="007D15B3"/>
    <w:pPr>
      <w:pBdr>
        <w:top w:val="single" w:sz="4" w:space="0" w:color="C0C0C0"/>
        <w:bottom w:val="single" w:sz="4" w:space="0" w:color="E0E0E0"/>
        <w:right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68">
    <w:name w:val="xl68"/>
    <w:basedOn w:val="a0"/>
    <w:rsid w:val="007D15B3"/>
    <w:pPr>
      <w:pBdr>
        <w:top w:val="single" w:sz="4" w:space="0" w:color="C0C0C0"/>
        <w:bottom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69">
    <w:name w:val="xl69"/>
    <w:basedOn w:val="a0"/>
    <w:rsid w:val="007D15B3"/>
    <w:pPr>
      <w:pBdr>
        <w:top w:val="single" w:sz="4" w:space="0" w:color="C0C0C0"/>
        <w:left w:val="single" w:sz="4" w:space="0" w:color="E0E0E0"/>
        <w:bottom w:val="single" w:sz="4" w:space="0" w:color="E0E0E0"/>
      </w:pBdr>
      <w:shd w:val="clear" w:color="000000" w:fill="808080"/>
      <w:overflowPunct/>
      <w:autoSpaceDE/>
      <w:autoSpaceDN/>
      <w:bidi w:val="0"/>
      <w:adjustRightInd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0">
    <w:name w:val="xl70"/>
    <w:basedOn w:val="a0"/>
    <w:rsid w:val="007D15B3"/>
    <w:pPr>
      <w:pBdr>
        <w:top w:val="single" w:sz="4" w:space="0" w:color="C0C0C0"/>
        <w:bottom w:val="single" w:sz="4" w:space="0" w:color="E0E0E0"/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1">
    <w:name w:val="xl71"/>
    <w:basedOn w:val="a0"/>
    <w:rsid w:val="007D15B3"/>
    <w:pP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2">
    <w:name w:val="xl72"/>
    <w:basedOn w:val="a0"/>
    <w:rsid w:val="007D15B3"/>
    <w:pPr>
      <w:pBdr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3">
    <w:name w:val="xl73"/>
    <w:basedOn w:val="a0"/>
    <w:rsid w:val="007D15B3"/>
    <w:pPr>
      <w:pBdr>
        <w:top w:val="single" w:sz="4" w:space="0" w:color="E0E0E0"/>
        <w:bottom w:val="single" w:sz="4" w:space="0" w:color="E0E0E0"/>
        <w:right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4">
    <w:name w:val="xl74"/>
    <w:basedOn w:val="a0"/>
    <w:rsid w:val="007D15B3"/>
    <w:pPr>
      <w:pBdr>
        <w:top w:val="single" w:sz="4" w:space="0" w:color="E0E0E0"/>
        <w:bottom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5">
    <w:name w:val="xl75"/>
    <w:basedOn w:val="a0"/>
    <w:rsid w:val="007D15B3"/>
    <w:pPr>
      <w:pBdr>
        <w:top w:val="single" w:sz="4" w:space="0" w:color="E0E0E0"/>
        <w:bottom w:val="single" w:sz="4" w:space="0" w:color="E0E0E0"/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6">
    <w:name w:val="xl76"/>
    <w:basedOn w:val="a0"/>
    <w:rsid w:val="007D15B3"/>
    <w:pPr>
      <w:pBdr>
        <w:top w:val="single" w:sz="4" w:space="0" w:color="E0E0E0"/>
        <w:bottom w:val="single" w:sz="4" w:space="0" w:color="C0C0C0"/>
        <w:right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7">
    <w:name w:val="xl77"/>
    <w:basedOn w:val="a0"/>
    <w:rsid w:val="007D15B3"/>
    <w:pPr>
      <w:pBdr>
        <w:top w:val="single" w:sz="4" w:space="0" w:color="E0E0E0"/>
        <w:bottom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8">
    <w:name w:val="xl78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C0C0C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000000"/>
    </w:rPr>
  </w:style>
  <w:style w:type="paragraph" w:customStyle="1" w:styleId="xl79">
    <w:name w:val="xl79"/>
    <w:basedOn w:val="a0"/>
    <w:rsid w:val="007D15B3"/>
    <w:pPr>
      <w:pBdr>
        <w:top w:val="single" w:sz="4" w:space="0" w:color="E0E0E0"/>
        <w:bottom w:val="single" w:sz="4" w:space="0" w:color="C0C0C0"/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character" w:styleId="afa">
    <w:name w:val="Unresolved Mention"/>
    <w:basedOn w:val="a1"/>
    <w:uiPriority w:val="99"/>
    <w:semiHidden/>
    <w:unhideWhenUsed/>
    <w:rsid w:val="00626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A4AEB-15AD-4D63-84AC-9E3EBAE99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1577</Characters>
  <Application>Microsoft Office Word</Application>
  <DocSecurity>0</DocSecurity>
  <Lines>45</Lines>
  <Paragraphs>26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1886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Ido Marinov</cp:lastModifiedBy>
  <cp:revision>2</cp:revision>
  <cp:lastPrinted>2011-03-01T09:52:00Z</cp:lastPrinted>
  <dcterms:created xsi:type="dcterms:W3CDTF">2025-11-25T07:55:00Z</dcterms:created>
  <dcterms:modified xsi:type="dcterms:W3CDTF">2025-11-25T07:55:00Z</dcterms:modified>
</cp:coreProperties>
</file>